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8F104" w14:textId="77F9379E" w:rsidR="00A43186" w:rsidRPr="009B4585" w:rsidRDefault="00A43186" w:rsidP="00DF1B33">
      <w:pPr>
        <w:rPr>
          <w:rFonts w:ascii="Nunito" w:hAnsi="Nunito"/>
          <w:color w:val="000000" w:themeColor="text1"/>
        </w:rPr>
      </w:pPr>
    </w:p>
    <w:p w14:paraId="66F0CB78" w14:textId="469AE8B1" w:rsidR="001A6887" w:rsidRPr="009B4585" w:rsidRDefault="004143E8" w:rsidP="001A6887">
      <w:pPr>
        <w:rPr>
          <w:rFonts w:ascii="Nunito" w:hAnsi="Nunito"/>
          <w:b/>
          <w:bCs/>
          <w:color w:val="000000" w:themeColor="text1"/>
          <w:sz w:val="36"/>
          <w:szCs w:val="36"/>
        </w:rPr>
      </w:pPr>
      <w:r w:rsidRPr="009B4585">
        <w:rPr>
          <w:rFonts w:ascii="Nunito" w:hAnsi="Nunito"/>
          <w:b/>
          <w:bCs/>
          <w:color w:val="000000" w:themeColor="text1"/>
          <w:sz w:val="56"/>
          <w:szCs w:val="56"/>
        </w:rPr>
        <w:t>Umgang mit Risiken und Chancen</w:t>
      </w:r>
      <w:r w:rsidR="00A36CFD" w:rsidRPr="009B4585">
        <w:rPr>
          <w:rFonts w:ascii="Nunito" w:hAnsi="Nunito"/>
          <w:b/>
          <w:bCs/>
          <w:color w:val="000000" w:themeColor="text1"/>
          <w:sz w:val="56"/>
          <w:szCs w:val="56"/>
        </w:rPr>
        <w:br/>
      </w:r>
      <w:r w:rsidR="00A36CFD" w:rsidRPr="009B4585">
        <w:rPr>
          <w:rFonts w:ascii="Nunito" w:hAnsi="Nunito"/>
          <w:b/>
          <w:bCs/>
          <w:color w:val="000000" w:themeColor="text1"/>
          <w:sz w:val="36"/>
          <w:szCs w:val="36"/>
        </w:rPr>
        <w:t>(</w:t>
      </w:r>
      <w:r w:rsidRPr="009B4585">
        <w:rPr>
          <w:rFonts w:ascii="Nunito" w:hAnsi="Nunito"/>
          <w:b/>
          <w:bCs/>
          <w:color w:val="000000" w:themeColor="text1"/>
          <w:sz w:val="36"/>
          <w:szCs w:val="36"/>
        </w:rPr>
        <w:t>Risiko</w:t>
      </w:r>
      <w:r w:rsidR="00A36CFD" w:rsidRPr="009B4585">
        <w:rPr>
          <w:rFonts w:ascii="Nunito" w:hAnsi="Nunito"/>
          <w:b/>
          <w:bCs/>
          <w:color w:val="000000" w:themeColor="text1"/>
          <w:sz w:val="36"/>
          <w:szCs w:val="36"/>
        </w:rPr>
        <w:t xml:space="preserve"> Management)</w:t>
      </w:r>
    </w:p>
    <w:p w14:paraId="3FDDAD89" w14:textId="69FA9C84" w:rsidR="002C4714" w:rsidRPr="009B4585" w:rsidRDefault="009B4585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>
        <w:rPr>
          <w:rFonts w:ascii="Nunito" w:hAnsi="Nunito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97152" behindDoc="0" locked="0" layoutInCell="1" allowOverlap="1" wp14:anchorId="6CC3E2C9" wp14:editId="7DED53E3">
            <wp:simplePos x="0" y="0"/>
            <wp:positionH relativeFrom="column">
              <wp:posOffset>-915035</wp:posOffset>
            </wp:positionH>
            <wp:positionV relativeFrom="paragraph">
              <wp:posOffset>745490</wp:posOffset>
            </wp:positionV>
            <wp:extent cx="7665217" cy="4314220"/>
            <wp:effectExtent l="0" t="0" r="5715" b="0"/>
            <wp:wrapNone/>
            <wp:docPr id="417798571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98571" name="Grafik 4177985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5217" cy="43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AABF6" w14:textId="6FFD783D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A63CF64" w14:textId="4695123D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0217ECB3" w14:textId="4F64CAFC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AE0396F" w14:textId="2CFD51A0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7085030" w14:textId="65F232E3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4F90B64" w14:textId="6AE06AA4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136DFE1" w14:textId="18A41555" w:rsidR="001A6887" w:rsidRPr="009B4585" w:rsidRDefault="001A6887" w:rsidP="00394A96">
      <w:pPr>
        <w:ind w:left="-426"/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137B1CC" w14:textId="6EEC5C09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30ACD114" w14:textId="77777777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0DDAA4E" w14:textId="305AB7B2" w:rsidR="001A6887" w:rsidRPr="009B4585" w:rsidRDefault="001A6887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2345FA9D" w14:textId="77777777" w:rsidR="004143E8" w:rsidRPr="009B4585" w:rsidRDefault="004143E8" w:rsidP="001A688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7C4EDBC" w14:textId="70493387" w:rsidR="00A43186" w:rsidRPr="009B4585" w:rsidRDefault="002C4714" w:rsidP="002C4714">
      <w:pPr>
        <w:tabs>
          <w:tab w:val="left" w:pos="3300"/>
        </w:tabs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9B4585">
        <w:rPr>
          <w:rFonts w:ascii="Nunito" w:hAnsi="Nunito"/>
          <w:b/>
          <w:bCs/>
          <w:color w:val="000000" w:themeColor="text1"/>
          <w:sz w:val="56"/>
          <w:szCs w:val="56"/>
        </w:rPr>
        <w:tab/>
      </w:r>
    </w:p>
    <w:p w14:paraId="0BACAF81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b/>
          <w:bCs/>
          <w:color w:val="000000" w:themeColor="text1"/>
          <w:sz w:val="32"/>
          <w:szCs w:val="32"/>
        </w:rPr>
      </w:pPr>
      <w:r w:rsidRPr="009B4585">
        <w:rPr>
          <w:rFonts w:ascii="Nunito" w:hAnsi="Nunito" w:cstheme="minorHAnsi"/>
          <w:b/>
          <w:bCs/>
          <w:color w:val="000000" w:themeColor="text1"/>
          <w:sz w:val="32"/>
          <w:szCs w:val="32"/>
        </w:rPr>
        <w:t>6.1 Umgang mit Risiken und Chancen</w:t>
      </w:r>
      <w:r w:rsidRPr="009B4585">
        <w:rPr>
          <w:rFonts w:ascii="Nunito" w:hAnsi="Nunito" w:cstheme="minorHAnsi"/>
          <w:b/>
          <w:bCs/>
          <w:color w:val="000000" w:themeColor="text1"/>
          <w:sz w:val="32"/>
          <w:szCs w:val="32"/>
        </w:rPr>
        <w:br/>
      </w:r>
    </w:p>
    <w:p w14:paraId="7AD5A4C7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Bei der Festlegung der </w:t>
      </w: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internen und externen Themen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, mit denen sich unser Unternehmen auseinandersetzt, ergeben sich Risikomöglichkeiten und Chancen, die unser Qualitätsmanagement betreffen. Daher werden zu allen Prozessen unseres Unternehmens mit allen Prozessbeteiligten die </w:t>
      </w: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Chancen und Risiken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besprochen und geeignete Maßnahmen festgelegt.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br/>
      </w:r>
    </w:p>
    <w:p w14:paraId="711F59FB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Bei der Ermittlung von Chancen und Risiken gehen wir wie folgt vor:</w:t>
      </w:r>
    </w:p>
    <w:p w14:paraId="5ACBDD68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59F9B5EC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Prozessidentifikation</w:t>
      </w:r>
    </w:p>
    <w:p w14:paraId="5BC50217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Risikoidentifikation und Risikoanalyse</w:t>
      </w:r>
    </w:p>
    <w:p w14:paraId="2FEE00A7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Evaluation der Risikofaktoren</w:t>
      </w:r>
    </w:p>
    <w:p w14:paraId="589BC768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Festlegung der Korrektur- und Vorbeugemaßnahmen</w:t>
      </w:r>
    </w:p>
    <w:p w14:paraId="6B3DB838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Durchführung der Maßnahmen</w:t>
      </w:r>
    </w:p>
    <w:p w14:paraId="39D13B93" w14:textId="77777777" w:rsidR="00920777" w:rsidRPr="009B4585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Wirksamkeitsüberprüfung der Korrektur- und Vorbeugemaßnahmen</w:t>
      </w:r>
    </w:p>
    <w:p w14:paraId="2AE73A5D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03B6D1F6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Die identifizierten Risiken und ihre Methoden zu deren Beherrschung werden mindestens </w:t>
      </w: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einmal jährlich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überprüft, bei Bedarf auch öfter.</w:t>
      </w:r>
    </w:p>
    <w:p w14:paraId="17A18B7C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2B70C19B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>Auf der nachfolgenden Seite ist die Bewertung von Risiken und Chancen in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br/>
        <w:t>Form einer „Mindmap“ dargestellt.</w:t>
      </w:r>
    </w:p>
    <w:p w14:paraId="1FC01B92" w14:textId="50D4E458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27C880A2" w14:textId="64430E7C" w:rsidR="004143E8" w:rsidRPr="009B4585" w:rsidRDefault="004143E8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51FB9A3F" w14:textId="42DBE816" w:rsidR="004143E8" w:rsidRPr="009B4585" w:rsidRDefault="004143E8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64453AEA" w14:textId="02754BA9" w:rsidR="004143E8" w:rsidRPr="009B4585" w:rsidRDefault="004143E8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6CAD5618" w14:textId="29DC20B0" w:rsidR="002C4714" w:rsidRPr="009B4585" w:rsidRDefault="002C4714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5C07DCCB" w14:textId="4422D1FD" w:rsidR="002C4714" w:rsidRPr="009B4585" w:rsidRDefault="002C4714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1E208615" w14:textId="77777777" w:rsidR="002C4714" w:rsidRPr="009B4585" w:rsidRDefault="002C4714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5751CD23" w14:textId="77777777" w:rsidR="009B4585" w:rsidRPr="009B4585" w:rsidRDefault="009B4585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p w14:paraId="4527A852" w14:textId="00CD195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b/>
          <w:bCs/>
          <w:noProof/>
          <w:color w:val="000000" w:themeColor="text1"/>
          <w:sz w:val="36"/>
          <w:szCs w:val="36"/>
        </w:rPr>
      </w:pPr>
      <w:r w:rsidRPr="009B4585">
        <w:rPr>
          <w:rFonts w:ascii="Nunito" w:hAnsi="Nunito" w:cstheme="minorHAnsi"/>
          <w:b/>
          <w:bCs/>
          <w:color w:val="000000" w:themeColor="text1"/>
          <w:sz w:val="36"/>
          <w:szCs w:val="36"/>
        </w:rPr>
        <w:t>Risiken und Chancen (aus internem Brainstorming)</w:t>
      </w:r>
      <w:r w:rsidRPr="009B4585">
        <w:rPr>
          <w:rFonts w:ascii="Nunito" w:hAnsi="Nunito" w:cstheme="minorHAnsi"/>
          <w:b/>
          <w:bCs/>
          <w:noProof/>
          <w:color w:val="000000" w:themeColor="text1"/>
          <w:sz w:val="36"/>
          <w:szCs w:val="36"/>
        </w:rPr>
        <w:br/>
      </w:r>
    </w:p>
    <w:p w14:paraId="1D711BAC" w14:textId="79810C8F" w:rsidR="00920777" w:rsidRPr="009B4585" w:rsidRDefault="009F7EB6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EB58D48" wp14:editId="745AE72D">
                <wp:simplePos x="0" y="0"/>
                <wp:positionH relativeFrom="column">
                  <wp:posOffset>4277476</wp:posOffset>
                </wp:positionH>
                <wp:positionV relativeFrom="paragraph">
                  <wp:posOffset>270626</wp:posOffset>
                </wp:positionV>
                <wp:extent cx="1562100" cy="342900"/>
                <wp:effectExtent l="0" t="0" r="12700" b="12700"/>
                <wp:wrapNone/>
                <wp:docPr id="20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5E5E5E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53CF1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Technik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58D48" id="Abgerundetes Rechteck 6" o:spid="_x0000_s1026" style="position:absolute;margin-left:336.8pt;margin-top:21.3pt;width:123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" fillcolor="#5e5e5e" strokecolor="#002060" strokeweight="1pt">
                <v:stroke joinstyle="miter"/>
                <v:textbox>
                  <w:txbxContent>
                    <w:p w14:paraId="2A153CF1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Technik</w:t>
                      </w:r>
                    </w:p>
                  </w:txbxContent>
                </v:textbox>
              </v:roundrect>
            </w:pict>
          </mc:Fallback>
        </mc:AlternateContent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6EB9C6A" wp14:editId="2D5B1ED9">
                <wp:simplePos x="0" y="0"/>
                <wp:positionH relativeFrom="column">
                  <wp:posOffset>110715</wp:posOffset>
                </wp:positionH>
                <wp:positionV relativeFrom="paragraph">
                  <wp:posOffset>298161</wp:posOffset>
                </wp:positionV>
                <wp:extent cx="1562100" cy="342900"/>
                <wp:effectExtent l="0" t="0" r="12700" b="12700"/>
                <wp:wrapNone/>
                <wp:docPr id="2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5E5E5E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011B1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>Faktor Mensch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B9C6A" id="Abgerundetes Rechteck 4" o:spid="_x0000_s1027" style="position:absolute;margin-left:8.7pt;margin-top:23.5pt;width:123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" fillcolor="#5e5e5e" strokecolor="#002060" strokeweight="1pt">
                <v:stroke joinstyle="miter"/>
                <v:textbox>
                  <w:txbxContent>
                    <w:p w14:paraId="270011B1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>Faktor Mensch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3F63B6" w14:textId="6E415EBA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5E108DE" w14:textId="5950275F" w:rsidR="00920777" w:rsidRPr="009B4585" w:rsidRDefault="009F7EB6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A263A" wp14:editId="5B76B3A6">
                <wp:simplePos x="0" y="0"/>
                <wp:positionH relativeFrom="column">
                  <wp:posOffset>3088582</wp:posOffset>
                </wp:positionH>
                <wp:positionV relativeFrom="paragraph">
                  <wp:posOffset>46586</wp:posOffset>
                </wp:positionV>
                <wp:extent cx="1059469" cy="1178964"/>
                <wp:effectExtent l="12700" t="25400" r="33020" b="27940"/>
                <wp:wrapNone/>
                <wp:docPr id="13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9469" cy="117896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5E5E5E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5BF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3" o:spid="_x0000_s1026" type="#_x0000_t32" style="position:absolute;margin-left:243.2pt;margin-top:3.65pt;width:83.4pt;height:92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" strokecolor="#5e5e5e" strokeweight="3pt">
                <v:stroke endarrow="open" joinstyle="miter"/>
              </v:shape>
            </w:pict>
          </mc:Fallback>
        </mc:AlternateContent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FDBFA93" wp14:editId="4535CAEC">
                <wp:simplePos x="0" y="0"/>
                <wp:positionH relativeFrom="column">
                  <wp:posOffset>-271145</wp:posOffset>
                </wp:positionH>
                <wp:positionV relativeFrom="paragraph">
                  <wp:posOffset>149860</wp:posOffset>
                </wp:positionV>
                <wp:extent cx="2307704" cy="2057400"/>
                <wp:effectExtent l="0" t="0" r="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704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7289F" w14:textId="01B14665" w:rsidR="00920777" w:rsidRDefault="00920777" w:rsidP="003C58F2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Personalentwicklung</w:t>
                            </w:r>
                          </w:p>
                          <w:p w14:paraId="21788102" w14:textId="3A33C965" w:rsidR="00920777" w:rsidRDefault="000A274D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b</w:t>
                            </w:r>
                            <w:r w:rsidR="00920777">
                              <w:t>enötigte</w:t>
                            </w:r>
                            <w:r w:rsidR="00A50C6D">
                              <w:t>s Fachwissen</w:t>
                            </w:r>
                          </w:p>
                          <w:p w14:paraId="26F9F734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Anforderungen an Fort-</w:t>
                            </w:r>
                          </w:p>
                          <w:p w14:paraId="03E19F6A" w14:textId="77777777" w:rsidR="00A50C6D" w:rsidRDefault="00920777" w:rsidP="00A50C6D">
                            <w:pPr>
                              <w:pStyle w:val="Listenabsatz"/>
                            </w:pPr>
                            <w:r>
                              <w:t>und Weiterbildung</w:t>
                            </w:r>
                          </w:p>
                          <w:p w14:paraId="7F740580" w14:textId="292B7985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Wissen zentralisieren</w:t>
                            </w:r>
                          </w:p>
                          <w:p w14:paraId="6F9026C2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Kundenanforderungen</w:t>
                            </w:r>
                          </w:p>
                          <w:p w14:paraId="5BC5CC74" w14:textId="08E64D2A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Netzwerk</w:t>
                            </w:r>
                          </w:p>
                          <w:p w14:paraId="062AE7C8" w14:textId="370A8B82" w:rsidR="003C58F2" w:rsidRDefault="003C58F2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Rekrutierung von Personal</w:t>
                            </w:r>
                          </w:p>
                          <w:p w14:paraId="0016A20A" w14:textId="2D04BCF7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 w:rsidRPr="00A50C6D">
                              <w:t>Pandemie</w:t>
                            </w:r>
                            <w:r w:rsidR="005E013C">
                              <w:t>n</w:t>
                            </w:r>
                            <w:r w:rsidRPr="00A50C6D">
                              <w:t xml:space="preserve"> </w:t>
                            </w:r>
                          </w:p>
                          <w:p w14:paraId="571BD8E3" w14:textId="2E59E1EC" w:rsidR="005B5345" w:rsidRPr="00A50C6D" w:rsidRDefault="005B5345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Klimawandel</w:t>
                            </w:r>
                          </w:p>
                          <w:p w14:paraId="521B65A1" w14:textId="77777777" w:rsidR="00A50C6D" w:rsidRDefault="00A50C6D" w:rsidP="00A50C6D">
                            <w:pPr>
                              <w:pStyle w:val="Listenabsatz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BFA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8" type="#_x0000_t202" style="position:absolute;margin-left:-21.35pt;margin-top:11.8pt;width:181.7pt;height:16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" stroked="f">
                <v:textbox>
                  <w:txbxContent>
                    <w:p w14:paraId="3C37289F" w14:textId="01B14665" w:rsidR="00920777" w:rsidRDefault="00920777" w:rsidP="003C58F2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Personalentwicklung</w:t>
                      </w:r>
                    </w:p>
                    <w:p w14:paraId="21788102" w14:textId="3A33C965" w:rsidR="00920777" w:rsidRDefault="000A274D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b</w:t>
                      </w:r>
                      <w:r w:rsidR="00920777">
                        <w:t>enötigte</w:t>
                      </w:r>
                      <w:r w:rsidR="00A50C6D">
                        <w:t>s Fachwissen</w:t>
                      </w:r>
                    </w:p>
                    <w:p w14:paraId="26F9F734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Anforderungen an Fort-</w:t>
                      </w:r>
                    </w:p>
                    <w:p w14:paraId="03E19F6A" w14:textId="77777777" w:rsidR="00A50C6D" w:rsidRDefault="00920777" w:rsidP="00A50C6D">
                      <w:pPr>
                        <w:pStyle w:val="Listenabsatz"/>
                      </w:pPr>
                      <w:r>
                        <w:t>und Weiterbildung</w:t>
                      </w:r>
                    </w:p>
                    <w:p w14:paraId="7F740580" w14:textId="292B7985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Wissen zentralisieren</w:t>
                      </w:r>
                    </w:p>
                    <w:p w14:paraId="6F9026C2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Kundenanforderungen</w:t>
                      </w:r>
                    </w:p>
                    <w:p w14:paraId="5BC5CC74" w14:textId="08E64D2A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Netzwerk</w:t>
                      </w:r>
                    </w:p>
                    <w:p w14:paraId="062AE7C8" w14:textId="370A8B82" w:rsidR="003C58F2" w:rsidRDefault="003C58F2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Rekrutierung von Personal</w:t>
                      </w:r>
                    </w:p>
                    <w:p w14:paraId="0016A20A" w14:textId="2D04BCF7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 w:rsidRPr="00A50C6D">
                        <w:t>Pandemie</w:t>
                      </w:r>
                      <w:r w:rsidR="005E013C">
                        <w:t>n</w:t>
                      </w:r>
                      <w:r w:rsidRPr="00A50C6D">
                        <w:t xml:space="preserve"> </w:t>
                      </w:r>
                    </w:p>
                    <w:p w14:paraId="571BD8E3" w14:textId="2E59E1EC" w:rsidR="005B5345" w:rsidRPr="00A50C6D" w:rsidRDefault="005B5345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Klimawandel</w:t>
                      </w:r>
                    </w:p>
                    <w:p w14:paraId="521B65A1" w14:textId="77777777" w:rsidR="00A50C6D" w:rsidRDefault="00A50C6D" w:rsidP="00A50C6D">
                      <w:pPr>
                        <w:pStyle w:val="Listenabsatz"/>
                      </w:pPr>
                    </w:p>
                  </w:txbxContent>
                </v:textbox>
              </v:shape>
            </w:pict>
          </mc:Fallback>
        </mc:AlternateContent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337FCCE" wp14:editId="628C81B9">
                <wp:simplePos x="0" y="0"/>
                <wp:positionH relativeFrom="column">
                  <wp:posOffset>3602548</wp:posOffset>
                </wp:positionH>
                <wp:positionV relativeFrom="paragraph">
                  <wp:posOffset>220345</wp:posOffset>
                </wp:positionV>
                <wp:extent cx="2569580" cy="1403985"/>
                <wp:effectExtent l="0" t="0" r="2540" b="381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5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77E8E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Digitalisierung</w:t>
                            </w:r>
                          </w:p>
                          <w:p w14:paraId="1D5EC1D0" w14:textId="77A1B978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technischer Fortschritt</w:t>
                            </w:r>
                          </w:p>
                          <w:p w14:paraId="12553A2A" w14:textId="5B52DC0B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IT-Dienstleister</w:t>
                            </w:r>
                          </w:p>
                          <w:p w14:paraId="14D0743B" w14:textId="568F7515" w:rsidR="00A50C6D" w:rsidRPr="00AF7B08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IT-Systemstruktur</w:t>
                            </w:r>
                          </w:p>
                          <w:p w14:paraId="573E1331" w14:textId="77777777" w:rsidR="00920777" w:rsidRPr="00AF7B08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Überarbeitung Webseite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37FCC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83.65pt;margin-top:17.35pt;width:202.35pt;height:110.55pt;z-index: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" stroked="f">
                <v:textbox style="mso-fit-shape-to-text:t">
                  <w:txbxContent>
                    <w:p w14:paraId="21177E8E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Digitalisierung</w:t>
                      </w:r>
                    </w:p>
                    <w:p w14:paraId="1D5EC1D0" w14:textId="77A1B978" w:rsidR="00920777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technischer Fortschritt</w:t>
                      </w:r>
                    </w:p>
                    <w:p w14:paraId="12553A2A" w14:textId="5B52DC0B" w:rsidR="00A50C6D" w:rsidRDefault="00A50C6D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IT-Dienstleister</w:t>
                      </w:r>
                    </w:p>
                    <w:p w14:paraId="14D0743B" w14:textId="568F7515" w:rsidR="00A50C6D" w:rsidRPr="00AF7B08" w:rsidRDefault="00A50C6D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IT-Systemstruktur</w:t>
                      </w:r>
                    </w:p>
                    <w:p w14:paraId="573E1331" w14:textId="77777777" w:rsidR="00920777" w:rsidRPr="00AF7B08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Überarbeitung Webseite</w:t>
                      </w:r>
                    </w:p>
                  </w:txbxContent>
                </v:textbox>
              </v:shape>
            </w:pict>
          </mc:Fallback>
        </mc:AlternateContent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523AA" wp14:editId="1129B534">
                <wp:simplePos x="0" y="0"/>
                <wp:positionH relativeFrom="column">
                  <wp:posOffset>1800481</wp:posOffset>
                </wp:positionH>
                <wp:positionV relativeFrom="paragraph">
                  <wp:posOffset>50461</wp:posOffset>
                </wp:positionV>
                <wp:extent cx="1154093" cy="1165667"/>
                <wp:effectExtent l="25400" t="25400" r="27305" b="2857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4093" cy="116566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5E5E5E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1ABE6" id="Gerade Verbindung mit Pfeil 12" o:spid="_x0000_s1026" type="#_x0000_t32" style="position:absolute;margin-left:141.75pt;margin-top:3.95pt;width:90.85pt;height:91.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" strokecolor="#5e5e5e" strokeweight="3pt">
                <v:stroke endarrow="open" joinstyle="miter"/>
              </v:shape>
            </w:pict>
          </mc:Fallback>
        </mc:AlternateContent>
      </w:r>
    </w:p>
    <w:p w14:paraId="551E1EFD" w14:textId="06964730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F97B0F0" w14:textId="551940FF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96BF001" w14:textId="129EF11D" w:rsidR="00920777" w:rsidRPr="009B4585" w:rsidRDefault="009B4585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54C4CC2A" wp14:editId="4E53646C">
            <wp:simplePos x="0" y="0"/>
            <wp:positionH relativeFrom="column">
              <wp:posOffset>2440147</wp:posOffset>
            </wp:positionH>
            <wp:positionV relativeFrom="paragraph">
              <wp:posOffset>101917</wp:posOffset>
            </wp:positionV>
            <wp:extent cx="1158057" cy="1158057"/>
            <wp:effectExtent l="0" t="0" r="0" b="0"/>
            <wp:wrapNone/>
            <wp:docPr id="1399474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44117" name="Grafik 3154441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057" cy="1158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FE52D6" wp14:editId="4B16D107">
                <wp:simplePos x="0" y="0"/>
                <wp:positionH relativeFrom="column">
                  <wp:posOffset>1829236</wp:posOffset>
                </wp:positionH>
                <wp:positionV relativeFrom="paragraph">
                  <wp:posOffset>263525</wp:posOffset>
                </wp:positionV>
                <wp:extent cx="2333767" cy="832514"/>
                <wp:effectExtent l="12700" t="12700" r="28575" b="31115"/>
                <wp:wrapNone/>
                <wp:docPr id="2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767" cy="83251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5E5E5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90FE2A" id="Rechteck: abgerundete Ecken 2" o:spid="_x0000_s1026" style="position:absolute;margin-left:144.05pt;margin-top:20.75pt;width:183.75pt;height:6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" fillcolor="white [3212]" strokecolor="#5e5e5e" strokeweight="3pt">
                <v:stroke joinstyle="miter"/>
              </v:roundrect>
            </w:pict>
          </mc:Fallback>
        </mc:AlternateContent>
      </w:r>
    </w:p>
    <w:p w14:paraId="3CE34A47" w14:textId="4A70BBDC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6A55FA1" w14:textId="32ABB2BC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1529B86" w14:textId="159A3DD2" w:rsidR="00920777" w:rsidRPr="009B4585" w:rsidRDefault="009B4585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83104C" wp14:editId="5942573C">
                <wp:simplePos x="0" y="0"/>
                <wp:positionH relativeFrom="column">
                  <wp:posOffset>3194775</wp:posOffset>
                </wp:positionH>
                <wp:positionV relativeFrom="paragraph">
                  <wp:posOffset>143218</wp:posOffset>
                </wp:positionV>
                <wp:extent cx="1144630" cy="999327"/>
                <wp:effectExtent l="12700" t="12700" r="49530" b="29845"/>
                <wp:wrapNone/>
                <wp:docPr id="15" name="Gerade Verbindung mit Pfe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4630" cy="99932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5E5E5E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4FEA3" id="Gerade Verbindung mit Pfeil 15" o:spid="_x0000_s1026" type="#_x0000_t32" style="position:absolute;margin-left:251.55pt;margin-top:11.3pt;width:90.15pt;height:7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" strokecolor="#5e5e5e" strokeweight="3pt">
                <v:stroke endarrow="open" joinstyle="miter"/>
              </v:shape>
            </w:pict>
          </mc:Fallback>
        </mc:AlternateContent>
      </w: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66B2CC" wp14:editId="6119909B">
                <wp:simplePos x="0" y="0"/>
                <wp:positionH relativeFrom="column">
                  <wp:posOffset>1832953</wp:posOffset>
                </wp:positionH>
                <wp:positionV relativeFrom="paragraph">
                  <wp:posOffset>126191</wp:posOffset>
                </wp:positionV>
                <wp:extent cx="1191889" cy="961013"/>
                <wp:effectExtent l="25400" t="12700" r="27940" b="2984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1889" cy="96101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5E5E5E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AC747" id="Gerade Verbindung mit Pfeil 14" o:spid="_x0000_s1026" type="#_x0000_t32" style="position:absolute;margin-left:144.35pt;margin-top:9.95pt;width:93.85pt;height:75.6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" strokecolor="#5e5e5e" strokeweight="3pt">
                <v:stroke endarrow="open" joinstyle="miter"/>
              </v:shape>
            </w:pict>
          </mc:Fallback>
        </mc:AlternateContent>
      </w:r>
    </w:p>
    <w:p w14:paraId="19253D39" w14:textId="6E358D12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4AA6981" w14:textId="6B8D6032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A30F5AC" wp14:editId="14CD58BA">
                <wp:simplePos x="0" y="0"/>
                <wp:positionH relativeFrom="column">
                  <wp:posOffset>101600</wp:posOffset>
                </wp:positionH>
                <wp:positionV relativeFrom="paragraph">
                  <wp:posOffset>240520</wp:posOffset>
                </wp:positionV>
                <wp:extent cx="1562100" cy="342900"/>
                <wp:effectExtent l="0" t="0" r="12700" b="12700"/>
                <wp:wrapNone/>
                <wp:docPr id="10" name="Abgerundetes 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5E5E5E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31559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Umfeld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0F5AC" id="Abgerundetes Rechteck 10" o:spid="_x0000_s1030" style="position:absolute;margin-left:8pt;margin-top:18.95pt;width:12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" fillcolor="#5e5e5e" strokecolor="#002060" strokeweight="1pt">
                <v:stroke joinstyle="miter"/>
                <v:textbox>
                  <w:txbxContent>
                    <w:p w14:paraId="03731559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Umfeld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9E63BC" w14:textId="21A6296B" w:rsidR="00920777" w:rsidRPr="009B4585" w:rsidRDefault="009F7EB6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F2AEA8" wp14:editId="1F5B90AB">
                <wp:simplePos x="0" y="0"/>
                <wp:positionH relativeFrom="column">
                  <wp:posOffset>4454987</wp:posOffset>
                </wp:positionH>
                <wp:positionV relativeFrom="paragraph">
                  <wp:posOffset>17838</wp:posOffset>
                </wp:positionV>
                <wp:extent cx="1562100" cy="342900"/>
                <wp:effectExtent l="0" t="0" r="12700" b="12700"/>
                <wp:wrapNone/>
                <wp:docPr id="11" name="Abgerundetes 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5E5E5E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3857F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Produkt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2AEA8" id="Abgerundetes Rechteck 11" o:spid="_x0000_s1031" style="position:absolute;margin-left:350.8pt;margin-top:1.4pt;width:123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" fillcolor="#5e5e5e" strokecolor="#002060" strokeweight="1pt">
                <v:stroke joinstyle="miter"/>
                <v:textbox>
                  <w:txbxContent>
                    <w:p w14:paraId="48B3857F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Produkt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651663" w14:textId="7E8FB892" w:rsidR="00920777" w:rsidRPr="009B4585" w:rsidRDefault="005E013C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  <w:r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9B9640" wp14:editId="6D573330">
                <wp:simplePos x="0" y="0"/>
                <wp:positionH relativeFrom="column">
                  <wp:posOffset>-387177</wp:posOffset>
                </wp:positionH>
                <wp:positionV relativeFrom="paragraph">
                  <wp:posOffset>80703</wp:posOffset>
                </wp:positionV>
                <wp:extent cx="3339350" cy="2701636"/>
                <wp:effectExtent l="0" t="0" r="0" b="381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350" cy="2701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6A2F0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Marktsituation allgemein</w:t>
                            </w:r>
                          </w:p>
                          <w:p w14:paraId="52F5EA32" w14:textId="7D7A59E1" w:rsidR="00A50C6D" w:rsidRDefault="00920777" w:rsidP="00A50C6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Wettbewerb</w:t>
                            </w:r>
                            <w:r w:rsidR="007F1E03">
                              <w:t xml:space="preserve"> </w:t>
                            </w:r>
                          </w:p>
                          <w:p w14:paraId="3EEE09FC" w14:textId="542E34D4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Herstellerverträge (starke Abhängigkeit von wenigen Herstellern)</w:t>
                            </w:r>
                          </w:p>
                          <w:p w14:paraId="5064E086" w14:textId="4E752B7E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Kundenverträge (starke Abhängigkeit von wenigen Kunden)</w:t>
                            </w:r>
                          </w:p>
                          <w:p w14:paraId="63134439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Änderungen in der Kundenbeziehung</w:t>
                            </w:r>
                          </w:p>
                          <w:p w14:paraId="5F04F9AB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Betriebskosten</w:t>
                            </w:r>
                          </w:p>
                          <w:p w14:paraId="5CEAEDC3" w14:textId="631A27EB" w:rsidR="00920777" w:rsidRPr="00AF7B08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gesetzliche Auflagen</w:t>
                            </w:r>
                            <w:r w:rsidR="00A50C6D" w:rsidRPr="00AF7B08">
                              <w:rPr>
                                <w:color w:val="C00000"/>
                              </w:rPr>
                              <w:t xml:space="preserve"> </w:t>
                            </w:r>
                            <w:r w:rsidR="007F1E03" w:rsidRPr="00AF7B08">
                              <w:rPr>
                                <w:color w:val="C00000"/>
                              </w:rPr>
                              <w:t>(MDR)</w:t>
                            </w:r>
                          </w:p>
                          <w:p w14:paraId="3BB0271C" w14:textId="0E124BEA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 w:rsidRPr="00A50C6D">
                              <w:t>Pandemie</w:t>
                            </w:r>
                          </w:p>
                          <w:p w14:paraId="28777E20" w14:textId="089DD743" w:rsidR="007F1E03" w:rsidRDefault="007F1E03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Änderung der Fachhandelsstruktur</w:t>
                            </w:r>
                          </w:p>
                          <w:p w14:paraId="15AC5974" w14:textId="3AA278A5" w:rsidR="005060C4" w:rsidRDefault="005060C4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Einflu</w:t>
                            </w:r>
                            <w:r w:rsidR="009D0AB7">
                              <w:rPr>
                                <w:color w:val="C00000"/>
                              </w:rPr>
                              <w:t>ss</w:t>
                            </w:r>
                            <w:r>
                              <w:rPr>
                                <w:color w:val="C00000"/>
                              </w:rPr>
                              <w:t xml:space="preserve"> des Klimawandels</w:t>
                            </w:r>
                            <w:r w:rsidR="009D0AB7">
                              <w:rPr>
                                <w:color w:val="C00000"/>
                              </w:rPr>
                              <w:t xml:space="preserve"> auf Medica</w:t>
                            </w:r>
                          </w:p>
                          <w:p w14:paraId="0C5EB0C7" w14:textId="22D55346" w:rsidR="009D0AB7" w:rsidRPr="00AF7B08" w:rsidRDefault="009D0AB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 xml:space="preserve">Einfluss des Klimawandels auf </w:t>
                            </w:r>
                            <w:r w:rsidR="005E013C">
                              <w:rPr>
                                <w:color w:val="C00000"/>
                              </w:rPr>
                              <w:t>Kunden</w:t>
                            </w:r>
                          </w:p>
                          <w:p w14:paraId="16EF5373" w14:textId="588B9A51" w:rsidR="00A50C6D" w:rsidRPr="00645240" w:rsidRDefault="00A50C6D" w:rsidP="00A50C6D">
                            <w:pPr>
                              <w:pStyle w:val="Listenabsatz"/>
                              <w:ind w:left="1080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B9640" id="_x0000_s1032" type="#_x0000_t202" style="position:absolute;margin-left:-30.5pt;margin-top:6.35pt;width:262.95pt;height:2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" stroked="f">
                <v:textbox>
                  <w:txbxContent>
                    <w:p w14:paraId="7106A2F0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Marktsituation allgemein</w:t>
                      </w:r>
                    </w:p>
                    <w:p w14:paraId="52F5EA32" w14:textId="7D7A59E1" w:rsidR="00A50C6D" w:rsidRDefault="00920777" w:rsidP="00A50C6D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Wettbewerb</w:t>
                      </w:r>
                      <w:r w:rsidR="007F1E03">
                        <w:t xml:space="preserve"> </w:t>
                      </w:r>
                    </w:p>
                    <w:p w14:paraId="3EEE09FC" w14:textId="542E34D4" w:rsidR="00A50C6D" w:rsidRDefault="00A50C6D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Herstellerverträge (starke Abhängigkeit von wenigen Herstellern)</w:t>
                      </w:r>
                    </w:p>
                    <w:p w14:paraId="5064E086" w14:textId="4E752B7E" w:rsidR="00A50C6D" w:rsidRDefault="00A50C6D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Kundenverträge (starke Abhängigkeit von wenigen Kunden)</w:t>
                      </w:r>
                    </w:p>
                    <w:p w14:paraId="63134439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Änderungen in der Kundenbeziehung</w:t>
                      </w:r>
                    </w:p>
                    <w:p w14:paraId="5F04F9AB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Betriebskosten</w:t>
                      </w:r>
                    </w:p>
                    <w:p w14:paraId="5CEAEDC3" w14:textId="631A27EB" w:rsidR="00920777" w:rsidRPr="00AF7B08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gesetzliche Auflagen</w:t>
                      </w:r>
                      <w:r w:rsidR="00A50C6D" w:rsidRPr="00AF7B08">
                        <w:rPr>
                          <w:color w:val="C00000"/>
                        </w:rPr>
                        <w:t xml:space="preserve"> </w:t>
                      </w:r>
                      <w:r w:rsidR="007F1E03" w:rsidRPr="00AF7B08">
                        <w:rPr>
                          <w:color w:val="C00000"/>
                        </w:rPr>
                        <w:t>(MDR)</w:t>
                      </w:r>
                    </w:p>
                    <w:p w14:paraId="3BB0271C" w14:textId="0E124BEA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 w:rsidRPr="00A50C6D">
                        <w:t>Pandemie</w:t>
                      </w:r>
                    </w:p>
                    <w:p w14:paraId="28777E20" w14:textId="089DD743" w:rsidR="007F1E03" w:rsidRDefault="007F1E03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Änderung der Fachhandelsstruktur</w:t>
                      </w:r>
                    </w:p>
                    <w:p w14:paraId="15AC5974" w14:textId="3AA278A5" w:rsidR="005060C4" w:rsidRDefault="005060C4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Einflu</w:t>
                      </w:r>
                      <w:r w:rsidR="009D0AB7">
                        <w:rPr>
                          <w:color w:val="C00000"/>
                        </w:rPr>
                        <w:t>ss</w:t>
                      </w:r>
                      <w:r>
                        <w:rPr>
                          <w:color w:val="C00000"/>
                        </w:rPr>
                        <w:t xml:space="preserve"> des Klimawandels</w:t>
                      </w:r>
                      <w:r w:rsidR="009D0AB7">
                        <w:rPr>
                          <w:color w:val="C00000"/>
                        </w:rPr>
                        <w:t xml:space="preserve"> auf Medica</w:t>
                      </w:r>
                    </w:p>
                    <w:p w14:paraId="0C5EB0C7" w14:textId="22D55346" w:rsidR="009D0AB7" w:rsidRPr="00AF7B08" w:rsidRDefault="009D0AB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 xml:space="preserve">Einfluss des Klimawandels auf </w:t>
                      </w:r>
                      <w:r w:rsidR="005E013C">
                        <w:rPr>
                          <w:color w:val="C00000"/>
                        </w:rPr>
                        <w:t>Kunden</w:t>
                      </w:r>
                    </w:p>
                    <w:p w14:paraId="16EF5373" w14:textId="588B9A51" w:rsidR="00A50C6D" w:rsidRPr="00645240" w:rsidRDefault="00A50C6D" w:rsidP="00A50C6D">
                      <w:pPr>
                        <w:pStyle w:val="Listenabsatz"/>
                        <w:ind w:left="1080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0777" w:rsidRPr="009B4585">
        <w:rPr>
          <w:rFonts w:ascii="Nunito" w:hAnsi="Nunito" w:cs="Arial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9F7128" wp14:editId="39C4B305">
                <wp:simplePos x="0" y="0"/>
                <wp:positionH relativeFrom="column">
                  <wp:posOffset>3752729</wp:posOffset>
                </wp:positionH>
                <wp:positionV relativeFrom="paragraph">
                  <wp:posOffset>216592</wp:posOffset>
                </wp:positionV>
                <wp:extent cx="3044142" cy="1403985"/>
                <wp:effectExtent l="0" t="0" r="4445" b="4445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14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B756F" w14:textId="0E6558DA" w:rsidR="00A50C6D" w:rsidRDefault="00920777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neue Kundenanforderungen</w:t>
                            </w:r>
                            <w:r w:rsidR="00A50C6D">
                              <w:t xml:space="preserve"> </w:t>
                            </w:r>
                          </w:p>
                          <w:p w14:paraId="2DED83E1" w14:textId="56A2A9DB" w:rsidR="005135FB" w:rsidRDefault="00960744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Umgebungsbedingungen</w:t>
                            </w:r>
                          </w:p>
                          <w:p w14:paraId="09E4B5BA" w14:textId="1C611238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Portfolio</w:t>
                            </w:r>
                            <w:r w:rsidR="003C58F2" w:rsidRPr="00AF7B08">
                              <w:rPr>
                                <w:color w:val="C00000"/>
                              </w:rPr>
                              <w:t>-Erweiterung</w:t>
                            </w:r>
                          </w:p>
                          <w:p w14:paraId="42A4DB65" w14:textId="5B165E47" w:rsidR="005B5345" w:rsidRDefault="005B5345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Einfluss des Klimawandels</w:t>
                            </w:r>
                          </w:p>
                          <w:p w14:paraId="627BD619" w14:textId="3A61B379" w:rsidR="00DB6A40" w:rsidRPr="00AF7B08" w:rsidRDefault="00DB6A40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MDR Vorschriften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9F7128" id="_x0000_s1033" type="#_x0000_t202" style="position:absolute;margin-left:295.5pt;margin-top:17.05pt;width:239.7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" stroked="f">
                <v:textbox style="mso-fit-shape-to-text:t">
                  <w:txbxContent>
                    <w:p w14:paraId="554B756F" w14:textId="0E6558DA" w:rsidR="00A50C6D" w:rsidRDefault="00920777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</w:pPr>
                      <w:r>
                        <w:t>neue Kundenanforderungen</w:t>
                      </w:r>
                      <w:r w:rsidR="00A50C6D">
                        <w:t xml:space="preserve"> </w:t>
                      </w:r>
                    </w:p>
                    <w:p w14:paraId="2DED83E1" w14:textId="56A2A9DB" w:rsidR="005135FB" w:rsidRDefault="00960744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</w:pPr>
                      <w:r>
                        <w:t>Umgebungsbedingungen</w:t>
                      </w:r>
                    </w:p>
                    <w:p w14:paraId="09E4B5BA" w14:textId="1C611238" w:rsidR="00A50C6D" w:rsidRDefault="00A50C6D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Portfolio</w:t>
                      </w:r>
                      <w:r w:rsidR="003C58F2" w:rsidRPr="00AF7B08">
                        <w:rPr>
                          <w:color w:val="C00000"/>
                        </w:rPr>
                        <w:t>-Erweiterung</w:t>
                      </w:r>
                    </w:p>
                    <w:p w14:paraId="42A4DB65" w14:textId="5B165E47" w:rsidR="005B5345" w:rsidRDefault="005B5345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Einfluss des Klimawandels</w:t>
                      </w:r>
                    </w:p>
                    <w:p w14:paraId="627BD619" w14:textId="3A61B379" w:rsidR="00DB6A40" w:rsidRPr="00AF7B08" w:rsidRDefault="00DB6A40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MDR Vorschriften</w:t>
                      </w:r>
                    </w:p>
                  </w:txbxContent>
                </v:textbox>
              </v:shape>
            </w:pict>
          </mc:Fallback>
        </mc:AlternateContent>
      </w:r>
    </w:p>
    <w:p w14:paraId="7418ADCD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71D08981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683819C4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4B415071" w14:textId="00125A9E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5B2B0AB5" w14:textId="1D469B26" w:rsidR="00A50C6D" w:rsidRPr="009B4585" w:rsidRDefault="00A50C6D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38BAB64E" w14:textId="77777777" w:rsidR="00A50C6D" w:rsidRPr="009B4585" w:rsidRDefault="00A50C6D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23B7C988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40"/>
          <w:szCs w:val="40"/>
        </w:rPr>
      </w:pPr>
    </w:p>
    <w:p w14:paraId="5CBB2F03" w14:textId="77777777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66642ADB" w14:textId="77777777" w:rsidR="005E013C" w:rsidRPr="009B4585" w:rsidRDefault="005E013C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73E6A3BE" w14:textId="77777777" w:rsidR="005E013C" w:rsidRPr="009B4585" w:rsidRDefault="005E013C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1407604E" w14:textId="052A3EBA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Die Analyse der Chancen und Risiken </w:t>
      </w:r>
      <w:r w:rsidR="000A274D" w:rsidRPr="009B4585">
        <w:rPr>
          <w:rFonts w:ascii="Nunito" w:hAnsi="Nunito" w:cstheme="minorHAnsi"/>
          <w:color w:val="000000" w:themeColor="text1"/>
          <w:sz w:val="26"/>
          <w:szCs w:val="26"/>
        </w:rPr>
        <w:t>ist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</w:t>
      </w:r>
      <w:r w:rsidR="005E013C" w:rsidRPr="009B4585">
        <w:rPr>
          <w:rFonts w:ascii="Nunito" w:hAnsi="Nunito" w:cstheme="minorHAnsi"/>
          <w:color w:val="000000" w:themeColor="text1"/>
          <w:sz w:val="26"/>
          <w:szCs w:val="26"/>
        </w:rPr>
        <w:t>in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dem Qualitätsdokument (QD)</w:t>
      </w:r>
    </w:p>
    <w:p w14:paraId="7A065E7C" w14:textId="766F0153" w:rsidR="00920777" w:rsidRPr="009B4585" w:rsidRDefault="00920777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„Risiken und Chancen“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in Form einer </w:t>
      </w:r>
      <w:r w:rsidR="005E013C" w:rsidRPr="009B4585">
        <w:rPr>
          <w:rFonts w:ascii="Nunito" w:hAnsi="Nunito" w:cstheme="minorHAnsi"/>
          <w:b/>
          <w:bCs/>
          <w:color w:val="000000" w:themeColor="text1"/>
          <w:sz w:val="26"/>
          <w:szCs w:val="26"/>
        </w:rPr>
        <w:t>FMEA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zusätzlich ausgewertet.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br/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br/>
        <w:t xml:space="preserve">Eine Bewertung der Risiken und Chancen ist ein wichtiger Bestandteil der jährlichen </w:t>
      </w: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Management</w:t>
      </w:r>
      <w:r w:rsidR="000A274D"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b</w:t>
      </w:r>
      <w:r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>ewertung</w:t>
      </w:r>
      <w:r w:rsidR="000A274D" w:rsidRPr="009B4585">
        <w:rPr>
          <w:rFonts w:ascii="Nunito" w:hAnsi="Nunito" w:cstheme="minorHAnsi"/>
          <w:i/>
          <w:iCs/>
          <w:color w:val="000000" w:themeColor="text1"/>
          <w:sz w:val="26"/>
          <w:szCs w:val="26"/>
        </w:rPr>
        <w:t xml:space="preserve"> (MR)</w:t>
      </w:r>
      <w:r w:rsidR="000A274D" w:rsidRPr="009B4585">
        <w:rPr>
          <w:rFonts w:ascii="Nunito" w:hAnsi="Nunito" w:cstheme="minorHAnsi"/>
          <w:color w:val="000000" w:themeColor="text1"/>
          <w:sz w:val="26"/>
          <w:szCs w:val="26"/>
        </w:rPr>
        <w:t xml:space="preserve"> </w:t>
      </w:r>
      <w:r w:rsidRPr="009B4585">
        <w:rPr>
          <w:rFonts w:ascii="Nunito" w:hAnsi="Nunito" w:cstheme="minorHAnsi"/>
          <w:color w:val="000000" w:themeColor="text1"/>
          <w:sz w:val="26"/>
          <w:szCs w:val="26"/>
        </w:rPr>
        <w:t>des Qualitätsmanagementsystems.</w:t>
      </w:r>
    </w:p>
    <w:p w14:paraId="107A45ED" w14:textId="66F3EB0C" w:rsidR="00AF7B08" w:rsidRPr="009B4585" w:rsidRDefault="00AF7B08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368D0C78" w14:textId="5C241AA7" w:rsidR="00AF7B08" w:rsidRPr="009B4585" w:rsidRDefault="00AF7B08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701F684F" w14:textId="7FF19143" w:rsidR="00AF7B08" w:rsidRPr="009B4585" w:rsidRDefault="00AF7B08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715EAD33" w14:textId="58277317" w:rsidR="00AF7B08" w:rsidRPr="009B4585" w:rsidRDefault="00AF7B08" w:rsidP="00920777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  <w:sz w:val="26"/>
          <w:szCs w:val="26"/>
        </w:rPr>
      </w:pPr>
    </w:p>
    <w:p w14:paraId="6FF1418C" w14:textId="77777777" w:rsidR="00AF7B08" w:rsidRPr="009B4585" w:rsidRDefault="00AF7B08" w:rsidP="00AF7B08">
      <w:pPr>
        <w:rPr>
          <w:rFonts w:ascii="Nunito" w:hAnsi="Nunito" w:cstheme="minorHAnsi"/>
          <w:color w:val="000000" w:themeColor="text1"/>
        </w:rPr>
      </w:pPr>
      <w:r w:rsidRPr="009B4585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68"/>
        <w:gridCol w:w="958"/>
        <w:gridCol w:w="1373"/>
        <w:gridCol w:w="1582"/>
        <w:gridCol w:w="1373"/>
        <w:gridCol w:w="2708"/>
      </w:tblGrid>
      <w:tr w:rsidR="00AF7B08" w:rsidRPr="009B4585" w14:paraId="7EE21449" w14:textId="77777777" w:rsidTr="009B4585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156C82C9" w14:textId="50D8BD43" w:rsidR="00AF7B08" w:rsidRPr="009B4585" w:rsidRDefault="00AF7B08" w:rsidP="00A42D69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9B458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9B458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013 –</w:t>
            </w:r>
            <w:r w:rsidRPr="009B458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 </w:t>
            </w:r>
            <w:r w:rsidRPr="009B458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 xml:space="preserve">Chancen und Risiken </w:t>
            </w:r>
            <w:r w:rsidRPr="009B458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(Mindmap)</w:t>
            </w:r>
          </w:p>
        </w:tc>
      </w:tr>
      <w:tr w:rsidR="00AF7B08" w:rsidRPr="009B4585" w14:paraId="340F2337" w14:textId="77777777" w:rsidTr="009B4585">
        <w:tc>
          <w:tcPr>
            <w:tcW w:w="1088" w:type="dxa"/>
            <w:shd w:val="clear" w:color="auto" w:fill="AAAAAA"/>
          </w:tcPr>
          <w:p w14:paraId="4231285C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AAAAAA"/>
          </w:tcPr>
          <w:p w14:paraId="72E6245D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226" w:type="dxa"/>
            <w:shd w:val="clear" w:color="auto" w:fill="AAAAAA"/>
          </w:tcPr>
          <w:p w14:paraId="020E06EA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625" w:type="dxa"/>
            <w:shd w:val="clear" w:color="auto" w:fill="AAAAAA"/>
          </w:tcPr>
          <w:p w14:paraId="6F2BEDB0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226" w:type="dxa"/>
            <w:shd w:val="clear" w:color="auto" w:fill="AAAAAA"/>
          </w:tcPr>
          <w:p w14:paraId="034A5900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3032" w:type="dxa"/>
            <w:shd w:val="clear" w:color="auto" w:fill="AAAAAA"/>
          </w:tcPr>
          <w:p w14:paraId="56451A4F" w14:textId="77777777" w:rsidR="00AF7B08" w:rsidRPr="009B4585" w:rsidRDefault="00AF7B0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9B4585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AF7B08" w:rsidRPr="009B4585" w14:paraId="558F6636" w14:textId="77777777" w:rsidTr="00AF7B08">
        <w:tc>
          <w:tcPr>
            <w:tcW w:w="1088" w:type="dxa"/>
          </w:tcPr>
          <w:p w14:paraId="43C6CFA5" w14:textId="34103B00" w:rsidR="00AF7B08" w:rsidRPr="009B4585" w:rsidRDefault="005E013C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3D18BE8A" w14:textId="60ED4112" w:rsidR="00AF7B08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NH</w:t>
            </w:r>
          </w:p>
        </w:tc>
        <w:tc>
          <w:tcPr>
            <w:tcW w:w="1226" w:type="dxa"/>
          </w:tcPr>
          <w:p w14:paraId="7952868D" w14:textId="0E15C6B2" w:rsidR="00AF7B08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17.08.2026</w:t>
            </w:r>
          </w:p>
        </w:tc>
        <w:tc>
          <w:tcPr>
            <w:tcW w:w="1625" w:type="dxa"/>
          </w:tcPr>
          <w:p w14:paraId="6E00C7EE" w14:textId="627E4501" w:rsidR="00AF7B08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W</w:t>
            </w:r>
            <w:r w:rsidR="005E013C" w:rsidRPr="009B4585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2F02E747" w14:textId="574120C2" w:rsidR="00AF7B08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17.08.2026</w:t>
            </w:r>
          </w:p>
        </w:tc>
        <w:tc>
          <w:tcPr>
            <w:tcW w:w="3032" w:type="dxa"/>
          </w:tcPr>
          <w:p w14:paraId="1D6F6556" w14:textId="77777777" w:rsidR="00AF7B08" w:rsidRPr="009B4585" w:rsidRDefault="00AF7B08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Initialversion</w:t>
            </w:r>
          </w:p>
        </w:tc>
      </w:tr>
      <w:tr w:rsidR="00DB6A40" w:rsidRPr="009B4585" w14:paraId="3A4BA914" w14:textId="77777777" w:rsidTr="00AF7B08">
        <w:tc>
          <w:tcPr>
            <w:tcW w:w="1088" w:type="dxa"/>
          </w:tcPr>
          <w:p w14:paraId="2366CFA2" w14:textId="514959D6" w:rsidR="00DB6A40" w:rsidRPr="009B4585" w:rsidRDefault="00DB6A40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1.1</w:t>
            </w:r>
          </w:p>
        </w:tc>
        <w:tc>
          <w:tcPr>
            <w:tcW w:w="865" w:type="dxa"/>
          </w:tcPr>
          <w:p w14:paraId="3A385052" w14:textId="0E82A81A" w:rsidR="00DB6A40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JZ</w:t>
            </w:r>
          </w:p>
        </w:tc>
        <w:tc>
          <w:tcPr>
            <w:tcW w:w="1226" w:type="dxa"/>
          </w:tcPr>
          <w:p w14:paraId="1D6E24CB" w14:textId="4B9B32D6" w:rsidR="00DB6A40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18.08.2026</w:t>
            </w:r>
          </w:p>
        </w:tc>
        <w:tc>
          <w:tcPr>
            <w:tcW w:w="1625" w:type="dxa"/>
          </w:tcPr>
          <w:p w14:paraId="258652C5" w14:textId="66026823" w:rsidR="00DB6A40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W</w:t>
            </w:r>
            <w:r w:rsidR="00DB6A40" w:rsidRPr="009B4585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2D220CEF" w14:textId="01B18EF9" w:rsidR="00DB6A40" w:rsidRPr="009B4585" w:rsidRDefault="0091521F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18.08.2026</w:t>
            </w:r>
          </w:p>
        </w:tc>
        <w:tc>
          <w:tcPr>
            <w:tcW w:w="3032" w:type="dxa"/>
          </w:tcPr>
          <w:p w14:paraId="0E56FD9A" w14:textId="7439092D" w:rsidR="00DB6A40" w:rsidRPr="009B4585" w:rsidRDefault="00DB6A40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9B4585">
              <w:rPr>
                <w:rFonts w:ascii="Nunito" w:hAnsi="Nunito" w:cstheme="minorHAnsi"/>
                <w:color w:val="000000" w:themeColor="text1"/>
              </w:rPr>
              <w:t>MDR Aspekte</w:t>
            </w:r>
            <w:r w:rsidR="00B83048" w:rsidRPr="009B4585">
              <w:rPr>
                <w:rFonts w:ascii="Nunito" w:hAnsi="Nunito" w:cstheme="minorHAnsi"/>
                <w:color w:val="000000" w:themeColor="text1"/>
              </w:rPr>
              <w:t xml:space="preserve"> hinzugefügt</w:t>
            </w:r>
          </w:p>
        </w:tc>
      </w:tr>
    </w:tbl>
    <w:p w14:paraId="6163A631" w14:textId="77777777" w:rsidR="00920777" w:rsidRPr="009B4585" w:rsidRDefault="00920777" w:rsidP="00920777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732DED8" w14:textId="77777777" w:rsidR="00921861" w:rsidRPr="009B4585" w:rsidRDefault="00921861" w:rsidP="004143E8">
      <w:pPr>
        <w:autoSpaceDE w:val="0"/>
        <w:autoSpaceDN w:val="0"/>
        <w:adjustRightInd w:val="0"/>
        <w:spacing w:after="0" w:line="240" w:lineRule="auto"/>
        <w:rPr>
          <w:rFonts w:ascii="Nunito" w:hAnsi="Nunito" w:cs="Arial"/>
          <w:b/>
          <w:bCs/>
          <w:color w:val="000000" w:themeColor="text1"/>
          <w:sz w:val="36"/>
          <w:szCs w:val="36"/>
        </w:rPr>
      </w:pPr>
    </w:p>
    <w:sectPr w:rsidR="00921861" w:rsidRPr="009B4585" w:rsidSect="00394A96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530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CBCD07" w14:textId="77777777" w:rsidR="009E5C69" w:rsidRDefault="009E5C69" w:rsidP="00962501">
      <w:pPr>
        <w:spacing w:after="0" w:line="240" w:lineRule="auto"/>
      </w:pPr>
      <w:r>
        <w:separator/>
      </w:r>
    </w:p>
  </w:endnote>
  <w:endnote w:type="continuationSeparator" w:id="0">
    <w:p w14:paraId="5A50ED57" w14:textId="77777777" w:rsidR="009E5C69" w:rsidRDefault="009E5C69" w:rsidP="0096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4AC9B" w14:textId="21A0AB20" w:rsidR="00CA7BB5" w:rsidRDefault="0033711C" w:rsidP="00AF7B08">
    <w:pPr>
      <w:pStyle w:val="Fuzeile"/>
      <w:jc w:val="right"/>
    </w:pPr>
    <w:r>
      <w:tab/>
    </w:r>
    <w:r w:rsidR="00CA7BB5">
      <w:t xml:space="preserve">Seite </w:t>
    </w:r>
    <w:r w:rsidR="00CA7BB5">
      <w:rPr>
        <w:b/>
        <w:bCs/>
      </w:rPr>
      <w:fldChar w:fldCharType="begin"/>
    </w:r>
    <w:r w:rsidR="00CA7BB5">
      <w:rPr>
        <w:b/>
        <w:bCs/>
      </w:rPr>
      <w:instrText>PAGE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von </w:t>
    </w:r>
    <w:r w:rsidR="00CA7BB5">
      <w:rPr>
        <w:b/>
        <w:bCs/>
      </w:rPr>
      <w:fldChar w:fldCharType="begin"/>
    </w:r>
    <w:r w:rsidR="00CA7BB5">
      <w:rPr>
        <w:b/>
        <w:bCs/>
      </w:rPr>
      <w:instrText>NUMPAGES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09EEBC" w14:textId="77777777" w:rsidR="009E5C69" w:rsidRDefault="009E5C69" w:rsidP="00962501">
      <w:pPr>
        <w:spacing w:after="0" w:line="240" w:lineRule="auto"/>
      </w:pPr>
      <w:r>
        <w:separator/>
      </w:r>
    </w:p>
  </w:footnote>
  <w:footnote w:type="continuationSeparator" w:id="0">
    <w:p w14:paraId="5B86B712" w14:textId="77777777" w:rsidR="009E5C69" w:rsidRDefault="009E5C69" w:rsidP="0096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3C49E" w14:textId="47CE73CF" w:rsidR="009B4585" w:rsidRDefault="009E5C69">
    <w:pPr>
      <w:pStyle w:val="Kopfzeile"/>
    </w:pPr>
    <w:r>
      <w:rPr>
        <w:noProof/>
      </w:rPr>
      <w:pict w14:anchorId="1F4682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8305" o:spid="_x0000_s1027" type="#_x0000_t75" alt="" style="position:absolute;margin-left:0;margin-top:0;width:707pt;height:1000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0F0DA" w14:textId="1F006562" w:rsidR="00CA7BB5" w:rsidRDefault="009E5C69" w:rsidP="00C82027">
    <w:pPr>
      <w:pStyle w:val="Kopfzeile"/>
    </w:pPr>
    <w:r>
      <w:rPr>
        <w:noProof/>
      </w:rPr>
      <w:pict w14:anchorId="434FB6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8306" o:spid="_x0000_s1026" type="#_x0000_t75" alt="" style="position:absolute;margin-left:0;margin-top:0;width:707pt;height:1000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  <w:p w14:paraId="0AD77E24" w14:textId="6402EC11" w:rsidR="00C82027" w:rsidRDefault="009B4585" w:rsidP="00C82027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A29628" wp14:editId="0F40EB5B">
          <wp:simplePos x="0" y="0"/>
          <wp:positionH relativeFrom="column">
            <wp:posOffset>4736465</wp:posOffset>
          </wp:positionH>
          <wp:positionV relativeFrom="paragraph">
            <wp:posOffset>17780</wp:posOffset>
          </wp:positionV>
          <wp:extent cx="1297826" cy="1297826"/>
          <wp:effectExtent l="0" t="0" r="0" b="0"/>
          <wp:wrapNone/>
          <wp:docPr id="31544411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444117" name="Grafik 3154441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826" cy="1297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0998EC" w14:textId="7BFAEA7E" w:rsidR="00C82027" w:rsidRPr="00C82027" w:rsidRDefault="00C82027" w:rsidP="00FB4A76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FEF388" w14:textId="4FBDAF55" w:rsidR="009B4585" w:rsidRDefault="009E5C69">
    <w:pPr>
      <w:pStyle w:val="Kopfzeile"/>
    </w:pPr>
    <w:r>
      <w:rPr>
        <w:noProof/>
      </w:rPr>
      <w:pict w14:anchorId="1DDAD8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8304" o:spid="_x0000_s1025" type="#_x0000_t75" alt="" style="position:absolute;margin-left:0;margin-top:0;width:707pt;height:1000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36F9B"/>
    <w:multiLevelType w:val="hybridMultilevel"/>
    <w:tmpl w:val="D3FAB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13873"/>
    <w:multiLevelType w:val="hybridMultilevel"/>
    <w:tmpl w:val="C1C4F9A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E31C6"/>
    <w:multiLevelType w:val="hybridMultilevel"/>
    <w:tmpl w:val="84B82CCE"/>
    <w:lvl w:ilvl="0" w:tplc="2D90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632A0"/>
    <w:multiLevelType w:val="hybridMultilevel"/>
    <w:tmpl w:val="E1CE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50821"/>
    <w:multiLevelType w:val="hybridMultilevel"/>
    <w:tmpl w:val="006C7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93A69"/>
    <w:multiLevelType w:val="hybridMultilevel"/>
    <w:tmpl w:val="0DC46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F5D1F"/>
    <w:multiLevelType w:val="hybridMultilevel"/>
    <w:tmpl w:val="7B2A6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DCD"/>
    <w:multiLevelType w:val="hybridMultilevel"/>
    <w:tmpl w:val="F21CB9B6"/>
    <w:lvl w:ilvl="0" w:tplc="598A8D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F5A8E"/>
    <w:multiLevelType w:val="hybridMultilevel"/>
    <w:tmpl w:val="F544B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C0CDE"/>
    <w:multiLevelType w:val="hybridMultilevel"/>
    <w:tmpl w:val="B49A2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C44AC"/>
    <w:multiLevelType w:val="hybridMultilevel"/>
    <w:tmpl w:val="6434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6147A"/>
    <w:multiLevelType w:val="hybridMultilevel"/>
    <w:tmpl w:val="947CC8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562AA3"/>
    <w:multiLevelType w:val="hybridMultilevel"/>
    <w:tmpl w:val="460E1DCA"/>
    <w:lvl w:ilvl="0" w:tplc="C3D2E7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E31A5"/>
    <w:multiLevelType w:val="hybridMultilevel"/>
    <w:tmpl w:val="648E3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B6769"/>
    <w:multiLevelType w:val="hybridMultilevel"/>
    <w:tmpl w:val="A9F0D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E302F"/>
    <w:multiLevelType w:val="hybridMultilevel"/>
    <w:tmpl w:val="516ABC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6182F"/>
    <w:multiLevelType w:val="hybridMultilevel"/>
    <w:tmpl w:val="61602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778E2"/>
    <w:multiLevelType w:val="hybridMultilevel"/>
    <w:tmpl w:val="9FF63F8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559874">
    <w:abstractNumId w:val="10"/>
  </w:num>
  <w:num w:numId="2" w16cid:durableId="1665358997">
    <w:abstractNumId w:val="13"/>
  </w:num>
  <w:num w:numId="3" w16cid:durableId="1008561913">
    <w:abstractNumId w:val="7"/>
  </w:num>
  <w:num w:numId="4" w16cid:durableId="1349134504">
    <w:abstractNumId w:val="12"/>
  </w:num>
  <w:num w:numId="5" w16cid:durableId="1173570555">
    <w:abstractNumId w:val="16"/>
  </w:num>
  <w:num w:numId="6" w16cid:durableId="332949584">
    <w:abstractNumId w:val="5"/>
  </w:num>
  <w:num w:numId="7" w16cid:durableId="1265073420">
    <w:abstractNumId w:val="0"/>
  </w:num>
  <w:num w:numId="8" w16cid:durableId="773600919">
    <w:abstractNumId w:val="3"/>
  </w:num>
  <w:num w:numId="9" w16cid:durableId="2141485675">
    <w:abstractNumId w:val="14"/>
  </w:num>
  <w:num w:numId="10" w16cid:durableId="1579172138">
    <w:abstractNumId w:val="6"/>
  </w:num>
  <w:num w:numId="11" w16cid:durableId="224222094">
    <w:abstractNumId w:val="8"/>
  </w:num>
  <w:num w:numId="12" w16cid:durableId="46152527">
    <w:abstractNumId w:val="4"/>
  </w:num>
  <w:num w:numId="13" w16cid:durableId="1029643421">
    <w:abstractNumId w:val="9"/>
  </w:num>
  <w:num w:numId="14" w16cid:durableId="1634406351">
    <w:abstractNumId w:val="2"/>
  </w:num>
  <w:num w:numId="15" w16cid:durableId="1961179775">
    <w:abstractNumId w:val="15"/>
  </w:num>
  <w:num w:numId="16" w16cid:durableId="1266814324">
    <w:abstractNumId w:val="17"/>
  </w:num>
  <w:num w:numId="17" w16cid:durableId="742797296">
    <w:abstractNumId w:val="1"/>
  </w:num>
  <w:num w:numId="18" w16cid:durableId="214253521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44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2"/>
    <w:rsid w:val="000031E7"/>
    <w:rsid w:val="00055C12"/>
    <w:rsid w:val="00071A18"/>
    <w:rsid w:val="00083CF5"/>
    <w:rsid w:val="000A274D"/>
    <w:rsid w:val="000F024D"/>
    <w:rsid w:val="00113E75"/>
    <w:rsid w:val="001625E3"/>
    <w:rsid w:val="001A6887"/>
    <w:rsid w:val="001F33B4"/>
    <w:rsid w:val="00215868"/>
    <w:rsid w:val="00226540"/>
    <w:rsid w:val="00242F48"/>
    <w:rsid w:val="00250D21"/>
    <w:rsid w:val="00272248"/>
    <w:rsid w:val="00274CF4"/>
    <w:rsid w:val="0029104B"/>
    <w:rsid w:val="002C4714"/>
    <w:rsid w:val="002D6107"/>
    <w:rsid w:val="002F4CAD"/>
    <w:rsid w:val="0033711C"/>
    <w:rsid w:val="00340A34"/>
    <w:rsid w:val="00363D01"/>
    <w:rsid w:val="00377FE8"/>
    <w:rsid w:val="00394A96"/>
    <w:rsid w:val="003A7C59"/>
    <w:rsid w:val="003C2637"/>
    <w:rsid w:val="003C58F2"/>
    <w:rsid w:val="003D6A06"/>
    <w:rsid w:val="003D7168"/>
    <w:rsid w:val="004143E8"/>
    <w:rsid w:val="00445F32"/>
    <w:rsid w:val="00453DA4"/>
    <w:rsid w:val="00455354"/>
    <w:rsid w:val="0047770B"/>
    <w:rsid w:val="004852BB"/>
    <w:rsid w:val="0048695B"/>
    <w:rsid w:val="00493734"/>
    <w:rsid w:val="004946C5"/>
    <w:rsid w:val="004B095C"/>
    <w:rsid w:val="004C5235"/>
    <w:rsid w:val="004D487A"/>
    <w:rsid w:val="005060C4"/>
    <w:rsid w:val="00507579"/>
    <w:rsid w:val="005135FB"/>
    <w:rsid w:val="005B5345"/>
    <w:rsid w:val="005B57C3"/>
    <w:rsid w:val="005C3582"/>
    <w:rsid w:val="005D6D29"/>
    <w:rsid w:val="005E013C"/>
    <w:rsid w:val="00617675"/>
    <w:rsid w:val="006425FC"/>
    <w:rsid w:val="00645240"/>
    <w:rsid w:val="00670D53"/>
    <w:rsid w:val="006F549B"/>
    <w:rsid w:val="00713384"/>
    <w:rsid w:val="00721222"/>
    <w:rsid w:val="00763492"/>
    <w:rsid w:val="007754AC"/>
    <w:rsid w:val="007A488B"/>
    <w:rsid w:val="007F1E03"/>
    <w:rsid w:val="00826722"/>
    <w:rsid w:val="008305FE"/>
    <w:rsid w:val="0083080C"/>
    <w:rsid w:val="008813EB"/>
    <w:rsid w:val="00893C1A"/>
    <w:rsid w:val="008D244D"/>
    <w:rsid w:val="0091521F"/>
    <w:rsid w:val="00920777"/>
    <w:rsid w:val="00921861"/>
    <w:rsid w:val="00926A19"/>
    <w:rsid w:val="00946ACB"/>
    <w:rsid w:val="00960744"/>
    <w:rsid w:val="00962501"/>
    <w:rsid w:val="00964CC0"/>
    <w:rsid w:val="0097448C"/>
    <w:rsid w:val="00980BD7"/>
    <w:rsid w:val="009958BB"/>
    <w:rsid w:val="009B4585"/>
    <w:rsid w:val="009D00CA"/>
    <w:rsid w:val="009D0AB7"/>
    <w:rsid w:val="009E5C69"/>
    <w:rsid w:val="009F7EB6"/>
    <w:rsid w:val="00A17B9C"/>
    <w:rsid w:val="00A271DC"/>
    <w:rsid w:val="00A27B6C"/>
    <w:rsid w:val="00A36CFD"/>
    <w:rsid w:val="00A4316B"/>
    <w:rsid w:val="00A43186"/>
    <w:rsid w:val="00A50C6D"/>
    <w:rsid w:val="00A83FB4"/>
    <w:rsid w:val="00A93EF3"/>
    <w:rsid w:val="00AA71B9"/>
    <w:rsid w:val="00AC2BF3"/>
    <w:rsid w:val="00AD76F8"/>
    <w:rsid w:val="00AE459E"/>
    <w:rsid w:val="00AF36CF"/>
    <w:rsid w:val="00AF452F"/>
    <w:rsid w:val="00AF7B08"/>
    <w:rsid w:val="00B0260C"/>
    <w:rsid w:val="00B06DB7"/>
    <w:rsid w:val="00B15C07"/>
    <w:rsid w:val="00B21545"/>
    <w:rsid w:val="00B44AEB"/>
    <w:rsid w:val="00B4643B"/>
    <w:rsid w:val="00B575A9"/>
    <w:rsid w:val="00B7707D"/>
    <w:rsid w:val="00B83048"/>
    <w:rsid w:val="00B84A64"/>
    <w:rsid w:val="00BC6412"/>
    <w:rsid w:val="00BF50FE"/>
    <w:rsid w:val="00C00186"/>
    <w:rsid w:val="00C366A2"/>
    <w:rsid w:val="00C57546"/>
    <w:rsid w:val="00C70E4F"/>
    <w:rsid w:val="00C82027"/>
    <w:rsid w:val="00C90B94"/>
    <w:rsid w:val="00CA7BB5"/>
    <w:rsid w:val="00D27D15"/>
    <w:rsid w:val="00D32E4D"/>
    <w:rsid w:val="00D41AEA"/>
    <w:rsid w:val="00DA12BE"/>
    <w:rsid w:val="00DB0FCF"/>
    <w:rsid w:val="00DB6A40"/>
    <w:rsid w:val="00DF1B33"/>
    <w:rsid w:val="00DF7052"/>
    <w:rsid w:val="00E1131B"/>
    <w:rsid w:val="00E11978"/>
    <w:rsid w:val="00E40357"/>
    <w:rsid w:val="00E45450"/>
    <w:rsid w:val="00E8005E"/>
    <w:rsid w:val="00ED1A3A"/>
    <w:rsid w:val="00EE480E"/>
    <w:rsid w:val="00F016D4"/>
    <w:rsid w:val="00F05403"/>
    <w:rsid w:val="00F059ED"/>
    <w:rsid w:val="00F15204"/>
    <w:rsid w:val="00F17558"/>
    <w:rsid w:val="00F221F8"/>
    <w:rsid w:val="00F27A57"/>
    <w:rsid w:val="00F33D75"/>
    <w:rsid w:val="00F37439"/>
    <w:rsid w:val="00F57610"/>
    <w:rsid w:val="00F60CC7"/>
    <w:rsid w:val="00F96B82"/>
    <w:rsid w:val="00FA21AC"/>
    <w:rsid w:val="00FB4A76"/>
    <w:rsid w:val="1839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D056"/>
  <w15:docId w15:val="{0FF70B9D-F608-4CEA-B9A7-D1B0B7EF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36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6A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western">
    <w:name w:val="western"/>
    <w:basedOn w:val="Standard"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66A2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2501"/>
  </w:style>
  <w:style w:type="paragraph" w:styleId="Fuzeile">
    <w:name w:val="footer"/>
    <w:basedOn w:val="Standard"/>
    <w:link w:val="Fu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2501"/>
  </w:style>
  <w:style w:type="table" w:styleId="Tabellenraster">
    <w:name w:val="Table Grid"/>
    <w:basedOn w:val="NormaleTabelle"/>
    <w:uiPriority w:val="39"/>
    <w:rsid w:val="0011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3F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83FB4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33711C"/>
    <w:rPr>
      <w:b/>
      <w:bCs/>
    </w:rPr>
  </w:style>
  <w:style w:type="table" w:styleId="HelleSchattierung-Akzent6">
    <w:name w:val="Light Shading Accent 6"/>
    <w:basedOn w:val="NormaleTabelle"/>
    <w:uiPriority w:val="60"/>
    <w:rsid w:val="00250D2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Liste-Akzent6">
    <w:name w:val="Light List Accent 6"/>
    <w:basedOn w:val="NormaleTabelle"/>
    <w:uiPriority w:val="61"/>
    <w:rsid w:val="00250D2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customStyle="1" w:styleId="bodytext">
    <w:name w:val="bodytext"/>
    <w:basedOn w:val="Standard"/>
    <w:rsid w:val="00A36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6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BB7A2-4DA9-41B5-B2C6-589A10B138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814277-39A1-4843-9B68-DEED7CE4321D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4A67D151-E9B0-4D81-A3C9-37D8AB481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</Words>
  <Characters>1378</Characters>
  <Application>Microsoft Office Word</Application>
  <DocSecurity>0</DocSecurity>
  <Lines>11</Lines>
  <Paragraphs>3</Paragraphs>
  <ScaleCrop>false</ScaleCrop>
  <Company>ThyssenKrupp IT Services GmbH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Jürgen Körner</dc:creator>
  <cp:lastModifiedBy>Nicolas Hardt</cp:lastModifiedBy>
  <cp:revision>6</cp:revision>
  <cp:lastPrinted>2019-10-31T12:11:00Z</cp:lastPrinted>
  <dcterms:created xsi:type="dcterms:W3CDTF">2025-07-14T12:36:00Z</dcterms:created>
  <dcterms:modified xsi:type="dcterms:W3CDTF">2026-08-18T09:54:00Z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